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72" w:rsidRDefault="00744772" w:rsidP="00744772">
      <w:pPr>
        <w:spacing w:after="0" w:line="240" w:lineRule="auto"/>
      </w:pPr>
      <w:r>
        <w:rPr>
          <w:noProof/>
          <w:lang w:eastAsia="it-IT"/>
        </w:rPr>
        <mc:AlternateContent>
          <mc:Choice Requires="wps">
            <w:drawing>
              <wp:anchor distT="0" distB="0" distL="114300" distR="114300" simplePos="0" relativeHeight="251659264" behindDoc="0" locked="0" layoutInCell="1" allowOverlap="1" wp14:anchorId="308A31BA" wp14:editId="40A27374">
                <wp:simplePos x="0" y="0"/>
                <wp:positionH relativeFrom="column">
                  <wp:posOffset>-378460</wp:posOffset>
                </wp:positionH>
                <wp:positionV relativeFrom="paragraph">
                  <wp:posOffset>-739775</wp:posOffset>
                </wp:positionV>
                <wp:extent cx="2714625" cy="1065530"/>
                <wp:effectExtent l="0" t="0" r="9525" b="1270"/>
                <wp:wrapNone/>
                <wp:docPr id="15" name="Rettangolo arrotondat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06553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4772" w:rsidRPr="00744772" w:rsidRDefault="00744772" w:rsidP="00744772">
                            <w:pPr>
                              <w:spacing w:after="0" w:line="240" w:lineRule="auto"/>
                              <w:jc w:val="center"/>
                              <w:rPr>
                                <w:rFonts w:ascii="Arial" w:hAnsi="Arial" w:cs="Arial"/>
                                <w:b/>
                                <w:color w:val="FFFFFF"/>
                                <w:sz w:val="16"/>
                                <w:szCs w:val="16"/>
                              </w:rPr>
                            </w:pPr>
                          </w:p>
                          <w:p w:rsidR="00744772" w:rsidRDefault="00744772" w:rsidP="00744772">
                            <w:pPr>
                              <w:spacing w:after="0" w:line="240" w:lineRule="auto"/>
                              <w:jc w:val="center"/>
                              <w:rPr>
                                <w:rFonts w:ascii="Arial" w:hAnsi="Arial" w:cs="Arial"/>
                                <w:b/>
                                <w:color w:val="FFFFFF"/>
                                <w:sz w:val="32"/>
                                <w:szCs w:val="32"/>
                              </w:rPr>
                            </w:pPr>
                            <w:r>
                              <w:rPr>
                                <w:rFonts w:ascii="Arial" w:hAnsi="Arial" w:cs="Arial"/>
                                <w:b/>
                                <w:color w:val="FFFFFF"/>
                                <w:sz w:val="32"/>
                                <w:szCs w:val="32"/>
                              </w:rPr>
                              <w:t xml:space="preserve">Spazio per il </w:t>
                            </w:r>
                          </w:p>
                          <w:p w:rsidR="00744772" w:rsidRDefault="00744772" w:rsidP="00744772">
                            <w:pPr>
                              <w:spacing w:after="0" w:line="240" w:lineRule="auto"/>
                              <w:jc w:val="center"/>
                              <w:rPr>
                                <w:rFonts w:ascii="Arial" w:hAnsi="Arial" w:cs="Arial"/>
                                <w:b/>
                                <w:color w:val="FFFFFF"/>
                                <w:sz w:val="32"/>
                                <w:szCs w:val="32"/>
                              </w:rPr>
                            </w:pPr>
                            <w:r>
                              <w:rPr>
                                <w:rFonts w:ascii="Arial" w:hAnsi="Arial" w:cs="Arial"/>
                                <w:b/>
                                <w:color w:val="FFFFFF"/>
                                <w:sz w:val="32"/>
                                <w:szCs w:val="32"/>
                              </w:rPr>
                              <w:t>Protocollo Generale dell’Ente</w:t>
                            </w:r>
                          </w:p>
                          <w:p w:rsidR="00744772" w:rsidRDefault="00744772" w:rsidP="00744772"/>
                          <w:p w:rsidR="00744772" w:rsidRDefault="00744772" w:rsidP="00744772">
                            <w:pPr>
                              <w:tabs>
                                <w:tab w:val="right" w:pos="3686"/>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A31BA" id="Rettangolo arrotondato 15" o:spid="_x0000_s1026" style="position:absolute;margin-left:-29.8pt;margin-top:-58.25pt;width:213.75pt;height: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" fillcolor="silver" stroked="f">
                <v:textbox>
                  <w:txbxContent>
                    <w:p w:rsidR="00744772" w:rsidRPr="00744772" w:rsidRDefault="00744772" w:rsidP="00744772">
                      <w:pPr>
                        <w:spacing w:after="0" w:line="240" w:lineRule="auto"/>
                        <w:jc w:val="center"/>
                        <w:rPr>
                          <w:rFonts w:ascii="Arial" w:hAnsi="Arial" w:cs="Arial"/>
                          <w:b/>
                          <w:color w:val="FFFFFF"/>
                          <w:sz w:val="16"/>
                          <w:szCs w:val="16"/>
                        </w:rPr>
                      </w:pPr>
                    </w:p>
                    <w:p w:rsidR="00744772" w:rsidRDefault="00744772" w:rsidP="00744772">
                      <w:pPr>
                        <w:spacing w:after="0" w:line="240" w:lineRule="auto"/>
                        <w:jc w:val="center"/>
                        <w:rPr>
                          <w:rFonts w:ascii="Arial" w:hAnsi="Arial" w:cs="Arial"/>
                          <w:b/>
                          <w:color w:val="FFFFFF"/>
                          <w:sz w:val="32"/>
                          <w:szCs w:val="32"/>
                        </w:rPr>
                      </w:pPr>
                      <w:r>
                        <w:rPr>
                          <w:rFonts w:ascii="Arial" w:hAnsi="Arial" w:cs="Arial"/>
                          <w:b/>
                          <w:color w:val="FFFFFF"/>
                          <w:sz w:val="32"/>
                          <w:szCs w:val="32"/>
                        </w:rPr>
                        <w:t xml:space="preserve">Spazio per il </w:t>
                      </w:r>
                    </w:p>
                    <w:p w:rsidR="00744772" w:rsidRDefault="00744772" w:rsidP="00744772">
                      <w:pPr>
                        <w:spacing w:after="0" w:line="240" w:lineRule="auto"/>
                        <w:jc w:val="center"/>
                        <w:rPr>
                          <w:rFonts w:ascii="Arial" w:hAnsi="Arial" w:cs="Arial"/>
                          <w:b/>
                          <w:color w:val="FFFFFF"/>
                          <w:sz w:val="32"/>
                          <w:szCs w:val="32"/>
                        </w:rPr>
                      </w:pPr>
                      <w:r>
                        <w:rPr>
                          <w:rFonts w:ascii="Arial" w:hAnsi="Arial" w:cs="Arial"/>
                          <w:b/>
                          <w:color w:val="FFFFFF"/>
                          <w:sz w:val="32"/>
                          <w:szCs w:val="32"/>
                        </w:rPr>
                        <w:t>Protocollo Generale dell’Ente</w:t>
                      </w:r>
                    </w:p>
                    <w:p w:rsidR="00744772" w:rsidRDefault="00744772" w:rsidP="00744772"/>
                    <w:p w:rsidR="00744772" w:rsidRDefault="00744772" w:rsidP="00744772">
                      <w:pPr>
                        <w:tabs>
                          <w:tab w:val="right" w:pos="3686"/>
                        </w:tabs>
                        <w:jc w:val="center"/>
                      </w:pPr>
                    </w:p>
                  </w:txbxContent>
                </v:textbox>
              </v:roundrect>
            </w:pict>
          </mc:Fallback>
        </mc:AlternateContent>
      </w:r>
      <w:r>
        <w:rPr>
          <w:noProof/>
          <w:lang w:eastAsia="it-IT"/>
        </w:rPr>
        <mc:AlternateContent>
          <mc:Choice Requires="wpg">
            <w:drawing>
              <wp:anchor distT="0" distB="0" distL="114300" distR="114300" simplePos="0" relativeHeight="251658240" behindDoc="0" locked="0" layoutInCell="1" allowOverlap="1" wp14:anchorId="664FAE01" wp14:editId="19D3493D">
                <wp:simplePos x="0" y="0"/>
                <wp:positionH relativeFrom="column">
                  <wp:posOffset>4064635</wp:posOffset>
                </wp:positionH>
                <wp:positionV relativeFrom="paragraph">
                  <wp:posOffset>-746760</wp:posOffset>
                </wp:positionV>
                <wp:extent cx="1979930" cy="1440180"/>
                <wp:effectExtent l="0" t="0" r="20320" b="26670"/>
                <wp:wrapNone/>
                <wp:docPr id="4" name="Gruppo 4"/>
                <wp:cNvGraphicFramePr/>
                <a:graphic xmlns:a="http://schemas.openxmlformats.org/drawingml/2006/main">
                  <a:graphicData uri="http://schemas.microsoft.com/office/word/2010/wordprocessingGroup">
                    <wpg:wgp>
                      <wpg:cNvGrpSpPr/>
                      <wpg:grpSpPr>
                        <a:xfrm>
                          <a:off x="0" y="0"/>
                          <a:ext cx="1979930" cy="1440180"/>
                          <a:chOff x="0" y="0"/>
                          <a:chExt cx="1979930" cy="1440180"/>
                        </a:xfrm>
                      </wpg:grpSpPr>
                      <wps:wsp>
                        <wps:cNvPr id="2" name="AutoShape 18"/>
                        <wps:cNvSpPr>
                          <a:spLocks noChangeArrowheads="1"/>
                        </wps:cNvSpPr>
                        <wps:spPr bwMode="auto">
                          <a:xfrm rot="5400000">
                            <a:off x="269875" y="-269875"/>
                            <a:ext cx="1440180" cy="1979930"/>
                          </a:xfrm>
                          <a:prstGeom prst="roundRect">
                            <a:avLst>
                              <a:gd name="adj" fmla="val 13096"/>
                            </a:avLst>
                          </a:prstGeom>
                          <a:gradFill rotWithShape="1">
                            <a:gsLst>
                              <a:gs pos="0">
                                <a:srgbClr val="F1F1C7"/>
                              </a:gs>
                              <a:gs pos="100000">
                                <a:srgbClr val="FFF2CC"/>
                              </a:gs>
                            </a:gsLst>
                            <a:path path="shape">
                              <a:fillToRect l="50000" t="50000" r="50000" b="50000"/>
                            </a:path>
                          </a:gradFill>
                          <a:ln w="12700" cap="rnd">
                            <a:solidFill>
                              <a:srgbClr val="000000"/>
                            </a:solidFill>
                            <a:prstDash val="sysDot"/>
                            <a:round/>
                            <a:headEnd/>
                            <a:tailEnd/>
                          </a:ln>
                        </wps:spPr>
                        <wps:txbx>
                          <w:txbxContent>
                            <w:p w:rsidR="00744772" w:rsidRDefault="00744772" w:rsidP="00744772">
                              <w:pPr>
                                <w:autoSpaceDE w:val="0"/>
                                <w:autoSpaceDN w:val="0"/>
                                <w:adjustRightInd w:val="0"/>
                                <w:jc w:val="center"/>
                                <w:rPr>
                                  <w:rFonts w:ascii="Tahoma" w:hAnsi="Tahoma" w:cs="Tahoma"/>
                                  <w:sz w:val="12"/>
                                  <w:szCs w:val="12"/>
                                </w:rPr>
                              </w:pPr>
                              <w:r>
                                <w:rPr>
                                  <w:rFonts w:ascii="Tahoma" w:hAnsi="Tahoma" w:cs="Tahoma"/>
                                  <w:sz w:val="12"/>
                                  <w:szCs w:val="12"/>
                                </w:rPr>
                                <w:t>SPAZIO PER MARCA DA BOLLO VIGENTE</w:t>
                              </w:r>
                            </w:p>
                            <w:p w:rsidR="00744772" w:rsidRDefault="00744772" w:rsidP="00744772">
                              <w:pPr>
                                <w:autoSpaceDE w:val="0"/>
                                <w:autoSpaceDN w:val="0"/>
                                <w:adjustRightInd w:val="0"/>
                                <w:jc w:val="both"/>
                                <w:rPr>
                                  <w:rFonts w:ascii="Arial Unicode MS" w:eastAsia="Arial Unicode MS" w:hAnsi="Arial Unicode MS" w:cs="Arial Unicode MS"/>
                                  <w:b/>
                                  <w:bCs/>
                                </w:rPr>
                              </w:pPr>
                              <w:bookmarkStart w:id="0" w:name="_GoBack"/>
                              <w:bookmarkEnd w:id="0"/>
                            </w:p>
                          </w:txbxContent>
                        </wps:txbx>
                        <wps:bodyPr rot="0" vert="horz" wrap="square" lIns="18000" tIns="36000" rIns="0" bIns="0" anchor="t" anchorCtr="0" upright="1">
                          <a:noAutofit/>
                        </wps:bodyPr>
                      </wps:wsp>
                      <wps:wsp>
                        <wps:cNvPr id="3" name="AutoShape 19"/>
                        <wps:cNvSpPr>
                          <a:spLocks noChangeArrowheads="1"/>
                        </wps:cNvSpPr>
                        <wps:spPr bwMode="auto">
                          <a:xfrm>
                            <a:off x="215582" y="35878"/>
                            <a:ext cx="1548765" cy="245745"/>
                          </a:xfrm>
                          <a:prstGeom prst="roundRect">
                            <a:avLst>
                              <a:gd name="adj" fmla="val 3746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64FAE01" id="Gruppo 4" o:spid="_x0000_s1027" style="position:absolute;margin-left:320.05pt;margin-top:-58.8pt;width:155.9pt;height:113.4pt;z-index:251658240" coordsize="19799,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">
                <v:roundrect id="AutoShape 18" o:spid="_x0000_s1028" style="position:absolute;left:2699;top:-2699;width:14401;height:19799;rotation:90;visibility:visible;mso-wrap-style:square;v-text-anchor:top" arcsize="85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Hor4A&#10;AADaAAAADwAAAGRycy9kb3ducmV2LnhtbESPzQrCMBCE74LvEFbwpqkeilSjiKCIoODffWnWtths&#10;ShNr9emNIHgcZuYbZrZoTSkaql1hWcFoGIEgTq0uOFNwOa8HExDOI2ssLZOCFzlYzLudGSbaPvlI&#10;zclnIkDYJagg975KpHRpTgbd0FbEwbvZ2qAPss6krvEZ4KaU4yiKpcGCw0KOFa1ySu+nh1EQy+Ph&#10;ahsuo63euddO7jfveK9Uv9cupyA8tf4f/rW3WsEY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eh6K+AAAA2gAAAA8AAAAAAAAAAAAAAAAAmAIAAGRycy9kb3ducmV2&#10;LnhtbFBLBQYAAAAABAAEAPUAAACDAwAAAAA=&#10;" fillcolor="#f1f1c7" strokeweight="1pt">
                  <v:fill color2="#fff2cc" rotate="t" focusposition=".5,.5" focussize="" focus="100%" type="gradientRadial"/>
                  <v:stroke dashstyle="1 1" endcap="round"/>
                  <v:textbox inset=".5mm,1mm,0,0">
                    <w:txbxContent>
                      <w:p w:rsidR="00744772" w:rsidRDefault="00744772" w:rsidP="00744772">
                        <w:pPr>
                          <w:autoSpaceDE w:val="0"/>
                          <w:autoSpaceDN w:val="0"/>
                          <w:adjustRightInd w:val="0"/>
                          <w:jc w:val="center"/>
                          <w:rPr>
                            <w:rFonts w:ascii="Tahoma" w:hAnsi="Tahoma" w:cs="Tahoma"/>
                            <w:sz w:val="12"/>
                            <w:szCs w:val="12"/>
                          </w:rPr>
                        </w:pPr>
                        <w:r>
                          <w:rPr>
                            <w:rFonts w:ascii="Tahoma" w:hAnsi="Tahoma" w:cs="Tahoma"/>
                            <w:sz w:val="12"/>
                            <w:szCs w:val="12"/>
                          </w:rPr>
                          <w:t>SPAZIO PER MARCA DA BOLLO VIGENTE</w:t>
                        </w:r>
                      </w:p>
                      <w:p w:rsidR="00744772" w:rsidRDefault="00744772" w:rsidP="00744772">
                        <w:pPr>
                          <w:autoSpaceDE w:val="0"/>
                          <w:autoSpaceDN w:val="0"/>
                          <w:adjustRightInd w:val="0"/>
                          <w:jc w:val="both"/>
                          <w:rPr>
                            <w:rFonts w:ascii="Arial Unicode MS" w:eastAsia="Arial Unicode MS" w:hAnsi="Arial Unicode MS" w:cs="Arial Unicode MS"/>
                            <w:b/>
                            <w:bCs/>
                          </w:rPr>
                        </w:pPr>
                        <w:bookmarkStart w:id="1" w:name="_GoBack"/>
                        <w:bookmarkEnd w:id="1"/>
                      </w:p>
                    </w:txbxContent>
                  </v:textbox>
                </v:roundrect>
                <v:roundrect id="AutoShape 19" o:spid="_x0000_s1029" style="position:absolute;left:2155;top:358;width:15488;height:2458;visibility:visible;mso-wrap-style:square;v-text-anchor:top" arcsize="24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PCcMA&#10;AADaAAAADwAAAGRycy9kb3ducmV2LnhtbESPzWrDMBCE74W8g9hAL6GR80Np3SgmKYT0FpL2ARZr&#10;azmxVrakOM7bV4VCj8PMfMOsisE2oicfascKZtMMBHHpdM2Vgq/P3dMLiBCRNTaOScGdAhTr0cMK&#10;c+1ufKT+FCuRIBxyVGBibHMpQ2nIYpi6ljh5385bjEn6SmqPtwS3jZxn2bO0WHNaMNjSu6Hycrpa&#10;BZPWHJq5m3T9dt+d0Vxe5fIclXocD5s3EJGG+B/+a39oBQv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DPCcMAAADaAAAADwAAAAAAAAAAAAAAAACYAgAAZHJzL2Rv&#10;d25yZXYueG1sUEsFBgAAAAAEAAQA9QAAAIgDAAAAAA==&#10;" filled="f" strokeweight=".5pt"/>
              </v:group>
            </w:pict>
          </mc:Fallback>
        </mc:AlternateContent>
      </w:r>
    </w:p>
    <w:p w:rsidR="00744772" w:rsidRDefault="00744772" w:rsidP="00744772">
      <w:pPr>
        <w:spacing w:after="0" w:line="240" w:lineRule="auto"/>
        <w:jc w:val="right"/>
      </w:pPr>
    </w:p>
    <w:p w:rsidR="00744772" w:rsidRDefault="00744772" w:rsidP="00744772">
      <w:pPr>
        <w:spacing w:after="0" w:line="240" w:lineRule="auto"/>
        <w:jc w:val="right"/>
      </w:pPr>
    </w:p>
    <w:p w:rsidR="00744772" w:rsidRDefault="00744772" w:rsidP="00744772">
      <w:pPr>
        <w:spacing w:after="0" w:line="240" w:lineRule="auto"/>
        <w:jc w:val="right"/>
      </w:pPr>
    </w:p>
    <w:p w:rsidR="00744772" w:rsidRDefault="00744772" w:rsidP="00744772">
      <w:pPr>
        <w:spacing w:after="0" w:line="240" w:lineRule="auto"/>
        <w:jc w:val="right"/>
      </w:pPr>
    </w:p>
    <w:p w:rsidR="00714BDF" w:rsidRPr="00744772" w:rsidRDefault="00744772" w:rsidP="00744772">
      <w:pPr>
        <w:spacing w:after="0" w:line="240" w:lineRule="auto"/>
        <w:jc w:val="right"/>
        <w:rPr>
          <w:sz w:val="28"/>
          <w:szCs w:val="28"/>
        </w:rPr>
      </w:pPr>
      <w:r w:rsidRPr="00744772">
        <w:rPr>
          <w:sz w:val="28"/>
          <w:szCs w:val="28"/>
        </w:rPr>
        <w:t>Al Sig. Sindaco del Comune di</w:t>
      </w:r>
    </w:p>
    <w:p w:rsidR="00744772" w:rsidRPr="00744772" w:rsidRDefault="00744772" w:rsidP="00744772">
      <w:pPr>
        <w:spacing w:after="0" w:line="240" w:lineRule="auto"/>
        <w:jc w:val="right"/>
        <w:rPr>
          <w:sz w:val="28"/>
          <w:szCs w:val="28"/>
          <w:u w:val="single"/>
        </w:rPr>
      </w:pPr>
      <w:r w:rsidRPr="00744772">
        <w:rPr>
          <w:sz w:val="28"/>
          <w:szCs w:val="28"/>
          <w:u w:val="single"/>
        </w:rPr>
        <w:t>CEFALU’</w:t>
      </w:r>
    </w:p>
    <w:p w:rsidR="00744772" w:rsidRDefault="00744772" w:rsidP="00744772">
      <w:pPr>
        <w:spacing w:after="0" w:line="240" w:lineRule="auto"/>
        <w:jc w:val="right"/>
      </w:pPr>
    </w:p>
    <w:p w:rsidR="00744772" w:rsidRDefault="00744772" w:rsidP="00744772">
      <w:pPr>
        <w:spacing w:after="0" w:line="240" w:lineRule="auto"/>
        <w:jc w:val="right"/>
      </w:pPr>
      <w:r>
        <w:t>Settore Urbanistica</w:t>
      </w:r>
    </w:p>
    <w:p w:rsidR="00744772" w:rsidRDefault="00744772" w:rsidP="00744772">
      <w:pPr>
        <w:spacing w:after="0" w:line="240" w:lineRule="auto"/>
        <w:jc w:val="right"/>
      </w:pPr>
      <w:r>
        <w:t>Corso Ruggiero, 139</w:t>
      </w:r>
    </w:p>
    <w:p w:rsidR="00744772" w:rsidRDefault="00744772" w:rsidP="00744772">
      <w:pPr>
        <w:spacing w:after="0" w:line="240" w:lineRule="auto"/>
        <w:jc w:val="right"/>
      </w:pPr>
      <w:r>
        <w:t>90015 Cefalù (PA)</w:t>
      </w:r>
    </w:p>
    <w:p w:rsidR="00744772" w:rsidRDefault="00744772" w:rsidP="00744772">
      <w:pPr>
        <w:spacing w:after="0" w:line="240" w:lineRule="auto"/>
        <w:jc w:val="right"/>
      </w:pPr>
    </w:p>
    <w:p w:rsidR="00744772" w:rsidRDefault="00744772" w:rsidP="00744772">
      <w:pPr>
        <w:spacing w:after="0" w:line="240" w:lineRule="auto"/>
        <w:jc w:val="right"/>
      </w:pPr>
    </w:p>
    <w:p w:rsidR="00744772" w:rsidRDefault="00744772" w:rsidP="00744772">
      <w:pPr>
        <w:spacing w:after="0" w:line="240" w:lineRule="auto"/>
        <w:jc w:val="both"/>
        <w:rPr>
          <w:b/>
          <w:sz w:val="24"/>
          <w:szCs w:val="24"/>
        </w:rPr>
      </w:pPr>
      <w:r w:rsidRPr="00744772">
        <w:rPr>
          <w:b/>
          <w:sz w:val="24"/>
          <w:szCs w:val="24"/>
        </w:rPr>
        <w:t xml:space="preserve">Oggetto: Richiesta Certificato di Destinazione </w:t>
      </w:r>
      <w:proofErr w:type="gramStart"/>
      <w:r w:rsidRPr="00744772">
        <w:rPr>
          <w:b/>
          <w:sz w:val="24"/>
          <w:szCs w:val="24"/>
        </w:rPr>
        <w:t>Urbanistica.-</w:t>
      </w:r>
      <w:proofErr w:type="gramEnd"/>
    </w:p>
    <w:p w:rsidR="00E42F5F" w:rsidRDefault="00E42F5F" w:rsidP="00744772">
      <w:pPr>
        <w:spacing w:after="0" w:line="240" w:lineRule="auto"/>
        <w:jc w:val="both"/>
        <w:rPr>
          <w:b/>
          <w:sz w:val="24"/>
          <w:szCs w:val="24"/>
        </w:rPr>
      </w:pPr>
    </w:p>
    <w:p w:rsidR="00E42F5F" w:rsidRDefault="00E42F5F" w:rsidP="00744772">
      <w:pPr>
        <w:spacing w:after="0" w:line="240" w:lineRule="auto"/>
        <w:jc w:val="both"/>
        <w:rPr>
          <w:b/>
          <w:sz w:val="24"/>
          <w:szCs w:val="24"/>
        </w:rPr>
      </w:pPr>
    </w:p>
    <w:p w:rsidR="00E42F5F" w:rsidRDefault="00E42F5F" w:rsidP="00475EE6">
      <w:pPr>
        <w:spacing w:after="0" w:line="480" w:lineRule="auto"/>
        <w:jc w:val="both"/>
        <w:rPr>
          <w:b/>
          <w:sz w:val="24"/>
          <w:szCs w:val="24"/>
        </w:rPr>
      </w:pPr>
      <w:r>
        <w:rPr>
          <w:b/>
          <w:sz w:val="24"/>
          <w:szCs w:val="24"/>
        </w:rPr>
        <w:t xml:space="preserve">Il Sottoscritto/a____________________________, nato a _________________ il______________, residente a ____________________, via ________________ n°____, </w:t>
      </w:r>
      <w:proofErr w:type="gramStart"/>
      <w:r>
        <w:rPr>
          <w:b/>
          <w:sz w:val="24"/>
          <w:szCs w:val="24"/>
        </w:rPr>
        <w:t>C.F.:_</w:t>
      </w:r>
      <w:proofErr w:type="gramEnd"/>
      <w:r>
        <w:rPr>
          <w:b/>
          <w:sz w:val="24"/>
          <w:szCs w:val="24"/>
        </w:rPr>
        <w:t xml:space="preserve">___________________, nella qualità di proprietario degli immobili censiti al catasto di Cefalù al Foglio di mappa _____, particelle:  _______________________________________________________________________, </w:t>
      </w:r>
    </w:p>
    <w:p w:rsidR="00E42F5F" w:rsidRDefault="00E42F5F" w:rsidP="00475EE6">
      <w:pPr>
        <w:spacing w:after="0" w:line="480" w:lineRule="auto"/>
        <w:jc w:val="center"/>
        <w:rPr>
          <w:b/>
          <w:sz w:val="24"/>
          <w:szCs w:val="24"/>
        </w:rPr>
      </w:pPr>
      <w:r>
        <w:rPr>
          <w:b/>
          <w:sz w:val="24"/>
          <w:szCs w:val="24"/>
        </w:rPr>
        <w:t>C H I E D E</w:t>
      </w:r>
    </w:p>
    <w:p w:rsidR="00E42F5F" w:rsidRDefault="00E42F5F" w:rsidP="00475EE6">
      <w:pPr>
        <w:spacing w:after="0" w:line="480" w:lineRule="auto"/>
        <w:jc w:val="both"/>
        <w:rPr>
          <w:b/>
          <w:sz w:val="24"/>
          <w:szCs w:val="24"/>
        </w:rPr>
      </w:pPr>
      <w:r>
        <w:rPr>
          <w:b/>
          <w:sz w:val="24"/>
          <w:szCs w:val="24"/>
        </w:rPr>
        <w:t>Alla S.V.I., ai sensi dell’art. 18 della Legge 28 febbraio 1985, n. 47, il rilascio di un Certificato di dal quale risulti la Destinazione Urbanistica degli immobili, siti nel territorio di Cefalù, catastalmente identificati al Foglio di mappa____</w:t>
      </w:r>
      <w:proofErr w:type="gramStart"/>
      <w:r>
        <w:rPr>
          <w:b/>
          <w:sz w:val="24"/>
          <w:szCs w:val="24"/>
        </w:rPr>
        <w:t>_  particelle</w:t>
      </w:r>
      <w:proofErr w:type="gramEnd"/>
      <w:r>
        <w:rPr>
          <w:b/>
          <w:sz w:val="24"/>
          <w:szCs w:val="24"/>
        </w:rPr>
        <w:t xml:space="preserve">:__________________________________________ ________________________________________________________________________________. </w:t>
      </w:r>
    </w:p>
    <w:p w:rsidR="00E42F5F" w:rsidRPr="00475EE6" w:rsidRDefault="00475EE6" w:rsidP="00475EE6">
      <w:pPr>
        <w:spacing w:after="0" w:line="480" w:lineRule="auto"/>
        <w:jc w:val="both"/>
        <w:rPr>
          <w:sz w:val="24"/>
          <w:szCs w:val="24"/>
        </w:rPr>
      </w:pPr>
      <w:r w:rsidRPr="00475EE6">
        <w:rPr>
          <w:sz w:val="24"/>
          <w:szCs w:val="24"/>
        </w:rPr>
        <w:t xml:space="preserve">Recapito per le vie brevi per ogni e qualsiasi comunicazione: Tel.___________ </w:t>
      </w:r>
      <w:proofErr w:type="gramStart"/>
      <w:r w:rsidRPr="00475EE6">
        <w:rPr>
          <w:sz w:val="24"/>
          <w:szCs w:val="24"/>
        </w:rPr>
        <w:t>Cell._</w:t>
      </w:r>
      <w:proofErr w:type="gramEnd"/>
      <w:r w:rsidRPr="00475EE6">
        <w:rPr>
          <w:sz w:val="24"/>
          <w:szCs w:val="24"/>
        </w:rPr>
        <w:t>____</w:t>
      </w:r>
      <w:r>
        <w:rPr>
          <w:sz w:val="24"/>
          <w:szCs w:val="24"/>
        </w:rPr>
        <w:t>__</w:t>
      </w:r>
      <w:r w:rsidRPr="00475EE6">
        <w:rPr>
          <w:sz w:val="24"/>
          <w:szCs w:val="24"/>
        </w:rPr>
        <w:t>_______.</w:t>
      </w:r>
    </w:p>
    <w:p w:rsidR="00E42F5F" w:rsidRDefault="00E42F5F" w:rsidP="00475EE6">
      <w:pPr>
        <w:spacing w:after="0" w:line="480" w:lineRule="auto"/>
        <w:jc w:val="both"/>
        <w:rPr>
          <w:b/>
          <w:sz w:val="24"/>
          <w:szCs w:val="24"/>
        </w:rPr>
      </w:pPr>
      <w:r>
        <w:rPr>
          <w:b/>
          <w:sz w:val="24"/>
          <w:szCs w:val="24"/>
        </w:rPr>
        <w:t>Si allega alla presente</w:t>
      </w:r>
      <w:r w:rsidR="00475EE6">
        <w:rPr>
          <w:b/>
          <w:sz w:val="24"/>
          <w:szCs w:val="24"/>
        </w:rPr>
        <w:t>:</w:t>
      </w:r>
    </w:p>
    <w:p w:rsidR="00475EE6" w:rsidRDefault="00475EE6" w:rsidP="00475EE6">
      <w:pPr>
        <w:spacing w:after="0" w:line="480" w:lineRule="auto"/>
        <w:jc w:val="both"/>
        <w:rPr>
          <w:b/>
          <w:sz w:val="24"/>
          <w:szCs w:val="24"/>
        </w:rPr>
      </w:pPr>
      <w:r>
        <w:rPr>
          <w:b/>
          <w:sz w:val="24"/>
          <w:szCs w:val="24"/>
        </w:rPr>
        <w:t>Estratto di mappa aggiornato con evidenziate le particelle richieste.</w:t>
      </w:r>
    </w:p>
    <w:p w:rsidR="00475EE6" w:rsidRDefault="00475EE6" w:rsidP="00475EE6">
      <w:pPr>
        <w:spacing w:after="0" w:line="480" w:lineRule="auto"/>
        <w:jc w:val="both"/>
        <w:rPr>
          <w:b/>
          <w:sz w:val="24"/>
          <w:szCs w:val="24"/>
        </w:rPr>
      </w:pPr>
      <w:r>
        <w:rPr>
          <w:b/>
          <w:sz w:val="24"/>
          <w:szCs w:val="24"/>
        </w:rPr>
        <w:t>________________ lì _____/____/___________</w:t>
      </w:r>
    </w:p>
    <w:p w:rsidR="00475EE6" w:rsidRDefault="00475EE6" w:rsidP="00E42F5F">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Il Richiedente</w:t>
      </w:r>
    </w:p>
    <w:p w:rsidR="00475EE6" w:rsidRDefault="00475EE6" w:rsidP="00E42F5F">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___________________________ </w:t>
      </w:r>
    </w:p>
    <w:p w:rsidR="00475EE6" w:rsidRDefault="00475EE6" w:rsidP="00E42F5F">
      <w:pPr>
        <w:spacing w:after="0" w:line="240" w:lineRule="auto"/>
        <w:jc w:val="both"/>
        <w:rPr>
          <w:b/>
          <w:sz w:val="24"/>
          <w:szCs w:val="24"/>
        </w:rPr>
      </w:pPr>
    </w:p>
    <w:p w:rsidR="00E42F5F" w:rsidRPr="00744772" w:rsidRDefault="00E42F5F" w:rsidP="00E42F5F">
      <w:pPr>
        <w:spacing w:after="0" w:line="240" w:lineRule="auto"/>
        <w:jc w:val="both"/>
        <w:rPr>
          <w:b/>
          <w:sz w:val="24"/>
          <w:szCs w:val="24"/>
        </w:rPr>
      </w:pPr>
    </w:p>
    <w:sectPr w:rsidR="00E42F5F" w:rsidRPr="007447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72"/>
    <w:rsid w:val="00133ADE"/>
    <w:rsid w:val="00217DB9"/>
    <w:rsid w:val="00475EE6"/>
    <w:rsid w:val="00744772"/>
    <w:rsid w:val="00C80187"/>
    <w:rsid w:val="00E42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F5C03-8A1F-4F80-AF72-A1460BC6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184</Words>
  <Characters>1053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PMacaluso</dc:creator>
  <cp:keywords/>
  <dc:description/>
  <cp:lastModifiedBy>PMacaluso</cp:lastModifiedBy>
  <cp:revision>2</cp:revision>
  <dcterms:created xsi:type="dcterms:W3CDTF">2016-10-05T11:03:00Z</dcterms:created>
  <dcterms:modified xsi:type="dcterms:W3CDTF">2016-10-05T11:48:00Z</dcterms:modified>
</cp:coreProperties>
</file>